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Pinot gris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ACETATE LINALYLE(115-95-7), LINALOL(78-70-6).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ALCOOL PHENYLETHYLIQUE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60-12-8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200-456-2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01-2119963921-31-0009</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1,45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Fruitée. Floral.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 (60-12-8)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1610 mg/kg de poids corporel</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Pinot gris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Pinot gris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ALCOOL PHENYLETHYLIQUE60-12-8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ACETATE LINALYLE(115-95-7), LINALOL(78-70-6).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Pinot gris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Pinot gris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