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Poissons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ACETATE PTBCH(32210-23-4), CITRONELLOL(106-22-9), ISO E SUPER(54464-57-2), SALICYLATE BENZYLE(118-58-1), TRIPLAL(68039-49-6), VERTILIONE(32388-55-9).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SALICYLATE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118-58-1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204-262-9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01-2119969442-31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0,45003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PTBCH</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32210-23-4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250-954-9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01-2119976286-24-XXXX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0,135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68039-49-6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268-264-1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605-043-00-4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01-2119982384-28-0001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VERTILIONE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32388-55-9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251-020-3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01-2119969651-28</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1, H410</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Vert. Floral.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 (32210-23-4)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3370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 (118-58-1)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2227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TRIPLAL (68039-49-6)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2330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 (32388-55-9)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Poissons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Poissons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ACETATE PTBCH(32210-23-4), CITRONELLOL(106-22-9), ISO E SUPER(54464-57-2), SALICYLATE BENZYLE(118-58-1), TRIPLAL(68039-49-6), VERTILIONE(32388-55-9).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Poissons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conforme au Règlement (CE) N° 1907/2006 (REACH) tel que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Poissons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conforme au Règlement (CE) N° 1907/2006 (REACH) tel que modifié par le Règlement (UE) 2020/878</w:t>
          </w:r>
        </w:p>
        <w:p>
          <w:pPr>
            <w:pStyle w:val="SDSTableTextHeader"/>
            <w:widowControl w:val="0"/>
            <w:rPr>
              <w:rFonts w:ascii="Cambria" w:hAnsi="Cambria"/>
            </w:rPr>
          </w:pPr>
          <w:r>
            <w:rPr>
              <w:rFonts w:ascii="Cambria" w:hAnsi="Cambria"/>
              <w:noProof/>
            </w:rPr>
            <w:t>Date d’émission: 07/05/2026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